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BA8" w:rsidRPr="005C2F5C" w:rsidRDefault="00F84BA8" w:rsidP="00F84BA8">
      <w:pPr>
        <w:ind w:right="1500"/>
        <w:rPr>
          <w:rFonts w:ascii="黑体" w:eastAsia="黑体" w:hint="eastAsia"/>
          <w:sz w:val="30"/>
          <w:szCs w:val="30"/>
        </w:rPr>
      </w:pPr>
      <w:r w:rsidRPr="005C2F5C">
        <w:rPr>
          <w:rFonts w:ascii="黑体" w:eastAsia="黑体" w:hint="eastAsia"/>
          <w:sz w:val="30"/>
          <w:szCs w:val="30"/>
        </w:rPr>
        <w:t>附件3</w:t>
      </w:r>
    </w:p>
    <w:p w:rsidR="00F84BA8" w:rsidRDefault="00F84BA8" w:rsidP="00F84BA8">
      <w:pPr>
        <w:jc w:val="center"/>
        <w:rPr>
          <w:rFonts w:ascii="方正大标宋简体" w:eastAsia="方正大标宋简体" w:hint="eastAsia"/>
          <w:sz w:val="36"/>
          <w:szCs w:val="36"/>
        </w:rPr>
      </w:pPr>
      <w:r w:rsidRPr="00582EED">
        <w:rPr>
          <w:rFonts w:ascii="方正大标宋简体" w:eastAsia="方正大标宋简体" w:hint="eastAsia"/>
          <w:sz w:val="36"/>
          <w:szCs w:val="36"/>
        </w:rPr>
        <w:t>武汉科技大学中层领导班子和领导干部</w:t>
      </w:r>
    </w:p>
    <w:p w:rsidR="00F84BA8" w:rsidRPr="00582EED" w:rsidRDefault="00F84BA8" w:rsidP="00F84BA8">
      <w:pPr>
        <w:jc w:val="center"/>
        <w:rPr>
          <w:rFonts w:ascii="方正大标宋简体" w:eastAsia="方正大标宋简体" w:hint="eastAsia"/>
          <w:sz w:val="36"/>
          <w:szCs w:val="36"/>
        </w:rPr>
      </w:pPr>
      <w:bookmarkStart w:id="0" w:name="_GoBack"/>
      <w:r w:rsidRPr="00582EED">
        <w:rPr>
          <w:rFonts w:ascii="方正大标宋简体" w:eastAsia="方正大标宋简体" w:hint="eastAsia"/>
          <w:sz w:val="36"/>
          <w:szCs w:val="36"/>
        </w:rPr>
        <w:t>履职尽责管理实施办法（试行）</w:t>
      </w:r>
    </w:p>
    <w:bookmarkEnd w:id="0"/>
    <w:p w:rsidR="00F84BA8" w:rsidRPr="00582EED" w:rsidRDefault="00F84BA8" w:rsidP="00F84BA8">
      <w:pPr>
        <w:spacing w:beforeLines="50" w:before="156"/>
        <w:jc w:val="center"/>
        <w:rPr>
          <w:rFonts w:ascii="黑体" w:eastAsia="黑体" w:hint="eastAsia"/>
          <w:sz w:val="30"/>
          <w:szCs w:val="30"/>
        </w:rPr>
      </w:pPr>
      <w:r w:rsidRPr="00582EED">
        <w:rPr>
          <w:rFonts w:ascii="黑体" w:eastAsia="黑体" w:hint="eastAsia"/>
          <w:sz w:val="30"/>
          <w:szCs w:val="30"/>
        </w:rPr>
        <w:t>第一章 总则</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t>第一条</w:t>
      </w:r>
      <w:r w:rsidRPr="00582EED">
        <w:rPr>
          <w:rFonts w:ascii="仿宋_GB2312" w:eastAsia="仿宋_GB2312" w:hint="eastAsia"/>
          <w:sz w:val="30"/>
          <w:szCs w:val="30"/>
        </w:rPr>
        <w:t xml:space="preserve"> 为认真落实从严治党、从严管理干部要求，推动学校中层领导班子和领导干部履职尽责、干事创业，加快推进建设国内高水平大学建设目标，根据省委组织部有关要求，结合学校实际，制定本办法。</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t xml:space="preserve">第二条 </w:t>
      </w:r>
      <w:r w:rsidRPr="00582EED">
        <w:rPr>
          <w:rFonts w:ascii="仿宋_GB2312" w:eastAsia="仿宋_GB2312" w:hint="eastAsia"/>
          <w:sz w:val="30"/>
          <w:szCs w:val="30"/>
        </w:rPr>
        <w:t>履职尽责管理以事业发展、学校功能、领导班子职责和领导干部岗位职责为依据，以承担的任期目标和年度任务为基础，以年度工作项目为载体，加强领导班子和领导干部实干实事实绩的考核评价，强化结果运用，促进领导班子和领导干部“清廉奉献、事业有为”，促进学校各项事业快速发展。</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t>第三条</w:t>
      </w:r>
      <w:r w:rsidRPr="00582EED">
        <w:rPr>
          <w:rFonts w:ascii="仿宋_GB2312" w:eastAsia="仿宋_GB2312" w:hint="eastAsia"/>
          <w:sz w:val="30"/>
          <w:szCs w:val="30"/>
        </w:rPr>
        <w:t xml:space="preserve"> 实施履职尽责管理，必须坚持党管干部原则，坚持党要管党、从严治党，坚持注重实绩、群众公认，坚持实事求是、客观公正，坚持以实干论实绩、从实绩看德才、凭德才用干部。</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t>第四条</w:t>
      </w:r>
      <w:r w:rsidRPr="00582EED">
        <w:rPr>
          <w:rFonts w:ascii="仿宋_GB2312" w:eastAsia="仿宋_GB2312" w:hint="eastAsia"/>
          <w:sz w:val="30"/>
          <w:szCs w:val="30"/>
        </w:rPr>
        <w:t xml:space="preserve"> 实施履职尽责管理，必须健全和落实领导班子集体领导与个人分工负责相结合的领导体制，明确分工和岗位职责，构建主体明确、责任分明、任务清晰的责任体系。</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t>第五条</w:t>
      </w:r>
      <w:r w:rsidRPr="00582EED">
        <w:rPr>
          <w:rFonts w:ascii="仿宋_GB2312" w:eastAsia="仿宋_GB2312" w:hint="eastAsia"/>
          <w:sz w:val="30"/>
          <w:szCs w:val="30"/>
        </w:rPr>
        <w:t xml:space="preserve"> 本办法适用于学校中层领导班子和领导干部履职尽责的管理。</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lastRenderedPageBreak/>
        <w:t>第六条</w:t>
      </w:r>
      <w:r w:rsidRPr="00582EED">
        <w:rPr>
          <w:rFonts w:ascii="仿宋_GB2312" w:eastAsia="仿宋_GB2312" w:hint="eastAsia"/>
          <w:sz w:val="30"/>
          <w:szCs w:val="30"/>
        </w:rPr>
        <w:t xml:space="preserve"> 学校中层领导班子和领导干部履职尽责管理工作在校党委的领导下，由党委组织部、</w:t>
      </w:r>
      <w:r w:rsidRPr="00963B6F">
        <w:rPr>
          <w:rFonts w:ascii="仿宋_GB2312" w:eastAsia="仿宋_GB2312" w:hint="eastAsia"/>
          <w:sz w:val="30"/>
          <w:szCs w:val="30"/>
        </w:rPr>
        <w:t>发展规划处</w:t>
      </w:r>
      <w:r w:rsidRPr="00582EED">
        <w:rPr>
          <w:rFonts w:ascii="仿宋_GB2312" w:eastAsia="仿宋_GB2312" w:hint="eastAsia"/>
          <w:sz w:val="30"/>
          <w:szCs w:val="30"/>
        </w:rPr>
        <w:t>负责组织实施，各有关部门协同配合。</w:t>
      </w:r>
    </w:p>
    <w:p w:rsidR="00F84BA8" w:rsidRPr="00582EED" w:rsidRDefault="00F84BA8" w:rsidP="00F84BA8">
      <w:pPr>
        <w:ind w:firstLineChars="200" w:firstLine="600"/>
        <w:rPr>
          <w:rFonts w:ascii="仿宋_GB2312" w:eastAsia="仿宋_GB2312" w:hint="eastAsia"/>
          <w:sz w:val="30"/>
          <w:szCs w:val="30"/>
        </w:rPr>
      </w:pPr>
    </w:p>
    <w:p w:rsidR="00F84BA8" w:rsidRPr="00582EED" w:rsidRDefault="00F84BA8" w:rsidP="00F84BA8">
      <w:pPr>
        <w:spacing w:beforeLines="50" w:before="156"/>
        <w:jc w:val="center"/>
        <w:rPr>
          <w:rFonts w:ascii="黑体" w:eastAsia="黑体" w:hint="eastAsia"/>
          <w:sz w:val="30"/>
          <w:szCs w:val="30"/>
        </w:rPr>
      </w:pPr>
      <w:r w:rsidRPr="00582EED">
        <w:rPr>
          <w:rFonts w:ascii="黑体" w:eastAsia="黑体" w:hint="eastAsia"/>
          <w:sz w:val="30"/>
          <w:szCs w:val="30"/>
        </w:rPr>
        <w:t>第二章 确定年度工作项目清单</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t>第七条</w:t>
      </w:r>
      <w:r w:rsidRPr="00582EED">
        <w:rPr>
          <w:rFonts w:ascii="仿宋_GB2312" w:eastAsia="仿宋_GB2312" w:hint="eastAsia"/>
          <w:sz w:val="30"/>
          <w:szCs w:val="30"/>
        </w:rPr>
        <w:t xml:space="preserve"> 明确目标任务。坚持目标导向、职责导向、问题导向，在履职尽责任期目标任务基础上研究提出领导班子和领导干部年度工作目标任务，确保工作任务全覆盖。</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(一）突出目标导向。对照学校建设国内高水平大学</w:t>
      </w:r>
      <w:r>
        <w:rPr>
          <w:rFonts w:ascii="仿宋_GB2312" w:eastAsia="仿宋_GB2312" w:hint="eastAsia"/>
          <w:sz w:val="30"/>
          <w:szCs w:val="30"/>
        </w:rPr>
        <w:t>目标</w:t>
      </w:r>
      <w:r w:rsidRPr="00582EED">
        <w:rPr>
          <w:rFonts w:ascii="仿宋_GB2312" w:eastAsia="仿宋_GB2312" w:hint="eastAsia"/>
          <w:sz w:val="30"/>
          <w:szCs w:val="30"/>
        </w:rPr>
        <w:t>，对照学校事业发展规划，分析领导班子和领导干部应承担的年度工作目标任务。</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二）突出职责导向。对照学校人才培养、科学研究、社会服务和文化传承与创新的核心功能，对照领导班子在学校各方面建设的主要任务和领导干部岗位职责分工，分析领导班子和领导干部应承担的年度工作目标任务。</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(三）突出问题导向。对照本单位党的建设中存在的突出问题，改革发展稳定中的重点难点问题，师生反映的突出问题，分析领导班子和领导干部应承担的年度工作目标任务。</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t>第八条</w:t>
      </w:r>
      <w:r w:rsidRPr="00582EED">
        <w:rPr>
          <w:rFonts w:ascii="仿宋_GB2312" w:eastAsia="仿宋_GB2312" w:hint="eastAsia"/>
          <w:sz w:val="30"/>
          <w:szCs w:val="30"/>
        </w:rPr>
        <w:t xml:space="preserve"> 拟定年度工作项目清单。二级单位根据领导班子和领导干部年度工作目标任务，集体研究制定领导班子年度履职尽责行政工作项目清单（一般8项左右）、党建工作项目清单（一般2项左右）和领导干部年度履职尽责工作项目清单（一般6项</w:t>
      </w:r>
      <w:r w:rsidRPr="00582EED">
        <w:rPr>
          <w:rFonts w:ascii="仿宋_GB2312" w:eastAsia="仿宋_GB2312" w:hint="eastAsia"/>
          <w:sz w:val="30"/>
          <w:szCs w:val="30"/>
        </w:rPr>
        <w:lastRenderedPageBreak/>
        <w:t>左右）（以下简称“三个清单”）。</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(一）根据本单位工作目标任务，从班子职责工作事项等方面研究确定领导班子年度履职尽责行政工作项目清单，明确每一个工作项目的项目名称、目标任务、工作措施、责任主体和完成时限。</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(二）根据落实党建工作主体责任的要求，从加强领导班子思想建设、组织建设、纪律作风建设、反腐倡廉建设、制度建设和意识形态领域管理等方面，结合本单位实际和重点任务，研究确定领导班子</w:t>
      </w:r>
      <w:proofErr w:type="gramStart"/>
      <w:r w:rsidRPr="00582EED">
        <w:rPr>
          <w:rFonts w:ascii="仿宋_GB2312" w:eastAsia="仿宋_GB2312" w:hint="eastAsia"/>
          <w:sz w:val="30"/>
          <w:szCs w:val="30"/>
        </w:rPr>
        <w:t>年度党建</w:t>
      </w:r>
      <w:proofErr w:type="gramEnd"/>
      <w:r w:rsidRPr="00582EED">
        <w:rPr>
          <w:rFonts w:ascii="仿宋_GB2312" w:eastAsia="仿宋_GB2312" w:hint="eastAsia"/>
          <w:sz w:val="30"/>
          <w:szCs w:val="30"/>
        </w:rPr>
        <w:t>工作项目清单，明确每一个工作项目的项目名称、目标任务、工作措施、责任主体和完成时限。</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(三）根据领导班子成员岗位职责分工、领导班子年度工作任务和党建工作项目分解情况，研究确定领导干部年度履职尽责工项目清单（包括“ 一岗双责”工作项目，下同），明确每一个工作项目的项目名称、目标任务、工作措施和完成时限。</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t>第九条</w:t>
      </w:r>
      <w:r w:rsidRPr="00582EED">
        <w:rPr>
          <w:rFonts w:ascii="仿宋_GB2312" w:eastAsia="仿宋_GB2312" w:hint="eastAsia"/>
          <w:sz w:val="30"/>
          <w:szCs w:val="30"/>
        </w:rPr>
        <w:t xml:space="preserve"> 工作项目清单审核和备案。领导班子年度履职尽责行政工作项目清单、党建工作项目清单</w:t>
      </w:r>
      <w:r>
        <w:rPr>
          <w:rFonts w:ascii="仿宋_GB2312" w:eastAsia="仿宋_GB2312" w:hint="eastAsia"/>
          <w:sz w:val="30"/>
          <w:szCs w:val="30"/>
        </w:rPr>
        <w:t>、</w:t>
      </w:r>
      <w:r w:rsidRPr="00582EED">
        <w:rPr>
          <w:rFonts w:ascii="仿宋_GB2312" w:eastAsia="仿宋_GB2312" w:hint="eastAsia"/>
          <w:sz w:val="30"/>
          <w:szCs w:val="30"/>
        </w:rPr>
        <w:t>领导干部年度履职尽责工作项目清单由二级单位领导班子集体研究后，报党委组织部备案。</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项目实施过程中，遇有特殊情况需要调整工作项目或领导干部岗位变动.、分工调整的，应相应调整项目清单内容，并报党委组织部备案。</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t>第十条</w:t>
      </w:r>
      <w:r w:rsidRPr="00582EED">
        <w:rPr>
          <w:rFonts w:ascii="仿宋_GB2312" w:eastAsia="仿宋_GB2312" w:hint="eastAsia"/>
          <w:sz w:val="30"/>
          <w:szCs w:val="30"/>
        </w:rPr>
        <w:t xml:space="preserve"> 年度工作项目清单公示和承诺。各二级单位应将“三</w:t>
      </w:r>
      <w:r w:rsidRPr="00582EED">
        <w:rPr>
          <w:rFonts w:ascii="仿宋_GB2312" w:eastAsia="仿宋_GB2312" w:hint="eastAsia"/>
          <w:sz w:val="30"/>
          <w:szCs w:val="30"/>
        </w:rPr>
        <w:lastRenderedPageBreak/>
        <w:t>个 清单”以适当形式在本单位内进行公示和承诺，接受教职员工监督。</w:t>
      </w:r>
    </w:p>
    <w:p w:rsidR="00F84BA8" w:rsidRPr="00582EED" w:rsidRDefault="00F84BA8" w:rsidP="00F84BA8">
      <w:pPr>
        <w:spacing w:beforeLines="50" w:before="156"/>
        <w:jc w:val="center"/>
        <w:rPr>
          <w:rFonts w:ascii="黑体" w:eastAsia="黑体" w:hint="eastAsia"/>
          <w:sz w:val="30"/>
          <w:szCs w:val="30"/>
        </w:rPr>
      </w:pPr>
      <w:r w:rsidRPr="00582EED">
        <w:rPr>
          <w:rFonts w:ascii="黑体" w:eastAsia="黑体" w:hint="eastAsia"/>
          <w:sz w:val="30"/>
          <w:szCs w:val="30"/>
        </w:rPr>
        <w:t>第三章 年度考核评价</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t>第十一条</w:t>
      </w:r>
      <w:r w:rsidRPr="00582EED">
        <w:rPr>
          <w:rFonts w:ascii="仿宋_GB2312" w:eastAsia="仿宋_GB2312" w:hint="eastAsia"/>
          <w:sz w:val="30"/>
          <w:szCs w:val="30"/>
        </w:rPr>
        <w:t xml:space="preserve"> 年度考核评价工作在任期内前</w:t>
      </w:r>
      <w:r>
        <w:rPr>
          <w:rFonts w:ascii="仿宋_GB2312" w:eastAsia="仿宋_GB2312" w:hint="eastAsia"/>
          <w:sz w:val="30"/>
          <w:szCs w:val="30"/>
        </w:rPr>
        <w:t>三</w:t>
      </w:r>
      <w:r w:rsidRPr="00582EED">
        <w:rPr>
          <w:rFonts w:ascii="仿宋_GB2312" w:eastAsia="仿宋_GB2312" w:hint="eastAsia"/>
          <w:sz w:val="30"/>
          <w:szCs w:val="30"/>
        </w:rPr>
        <w:t>个年度的年底至次年初组织实施。</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t>第十二条</w:t>
      </w:r>
      <w:r w:rsidRPr="00582EED">
        <w:rPr>
          <w:rFonts w:ascii="仿宋_GB2312" w:eastAsia="仿宋_GB2312" w:hint="eastAsia"/>
          <w:sz w:val="30"/>
          <w:szCs w:val="30"/>
        </w:rPr>
        <w:t xml:space="preserve"> 根据岗位职责要求，有针对性地对中层领导班子和领导干部履职尽责情况进行考核评价。</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t xml:space="preserve">第十三条 </w:t>
      </w:r>
      <w:r w:rsidRPr="00582EED">
        <w:rPr>
          <w:rFonts w:ascii="仿宋_GB2312" w:eastAsia="仿宋_GB2312" w:hint="eastAsia"/>
          <w:sz w:val="30"/>
          <w:szCs w:val="30"/>
        </w:rPr>
        <w:t>组织考核评价。学校组织考核组，对中层领导班子和领导干部年度履职尽责情况进行考核评价。一般</w:t>
      </w:r>
      <w:r w:rsidRPr="00582EED">
        <w:rPr>
          <w:rFonts w:ascii="仿宋_GB2312" w:hint="eastAsia"/>
          <w:sz w:val="30"/>
          <w:szCs w:val="30"/>
        </w:rPr>
        <w:t>釆</w:t>
      </w:r>
      <w:r w:rsidRPr="00582EED">
        <w:rPr>
          <w:rFonts w:ascii="仿宋_GB2312" w:eastAsia="仿宋_GB2312" w:hint="eastAsia"/>
          <w:sz w:val="30"/>
          <w:szCs w:val="30"/>
        </w:rPr>
        <w:t>取下列形式进行：</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(一）履职尽责情况公示。考核工作启动前，领导班子和领导干部</w:t>
      </w:r>
      <w:r>
        <w:rPr>
          <w:rFonts w:ascii="仿宋_GB2312" w:eastAsia="仿宋_GB2312" w:hint="eastAsia"/>
          <w:sz w:val="30"/>
          <w:szCs w:val="30"/>
        </w:rPr>
        <w:t>履职尽责情况，应在本单位</w:t>
      </w:r>
      <w:r w:rsidRPr="00582EED">
        <w:rPr>
          <w:rFonts w:ascii="仿宋_GB2312" w:eastAsia="仿宋_GB2312" w:hint="eastAsia"/>
          <w:sz w:val="30"/>
          <w:szCs w:val="30"/>
        </w:rPr>
        <w:t>内通过适当方式进行公示。</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w:t>
      </w:r>
      <w:r>
        <w:rPr>
          <w:rFonts w:ascii="仿宋_GB2312" w:eastAsia="仿宋_GB2312" w:hint="eastAsia"/>
          <w:sz w:val="30"/>
          <w:szCs w:val="30"/>
        </w:rPr>
        <w:t>二</w:t>
      </w:r>
      <w:r w:rsidRPr="00582EED">
        <w:rPr>
          <w:rFonts w:ascii="仿宋_GB2312" w:eastAsia="仿宋_GB2312" w:hint="eastAsia"/>
          <w:sz w:val="30"/>
          <w:szCs w:val="30"/>
        </w:rPr>
        <w:t>）述职述廉。领导班子和领导干部对照年度工作项目 “三个清单”，在本单位述职述廉。其中，领导班子应报告工作项目完成情况和履行党建工作主体责任情况，领导干部报告工作项目完成情况和个人思想情况、履行“一岗双责”的情况。</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(三）群众评议。组织教职工代表、工作项目的执行者、参与者、服务对象等对工作项目进行评议，评议结果占45%。</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(四）领导评价。由学校分管领导对领导班子相应工作项目逐项进行评价，并对领导班子成员的政治品德、履职尽责、干事创业情况进行评价。同时，对加强领导班子建设提出意见建议，评</w:t>
      </w:r>
      <w:r>
        <w:rPr>
          <w:rFonts w:ascii="仿宋_GB2312" w:eastAsia="仿宋_GB2312" w:hint="eastAsia"/>
          <w:sz w:val="30"/>
          <w:szCs w:val="30"/>
        </w:rPr>
        <w:t>价</w:t>
      </w:r>
      <w:r w:rsidRPr="00582EED">
        <w:rPr>
          <w:rFonts w:ascii="仿宋_GB2312" w:eastAsia="仿宋_GB2312" w:hint="eastAsia"/>
          <w:sz w:val="30"/>
          <w:szCs w:val="30"/>
        </w:rPr>
        <w:t>结果占25%。</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lastRenderedPageBreak/>
        <w:t>必要时，可进行个别访谈和实地查核。</w:t>
      </w:r>
    </w:p>
    <w:p w:rsidR="00F84BA8" w:rsidRPr="00582EED" w:rsidRDefault="00F84BA8" w:rsidP="00F84BA8">
      <w:pPr>
        <w:ind w:firstLineChars="150" w:firstLine="450"/>
        <w:rPr>
          <w:rFonts w:ascii="仿宋_GB2312" w:eastAsia="仿宋_GB2312" w:hint="eastAsia"/>
          <w:sz w:val="30"/>
          <w:szCs w:val="30"/>
        </w:rPr>
      </w:pPr>
      <w:r w:rsidRPr="00582EED">
        <w:rPr>
          <w:rFonts w:ascii="仿宋_GB2312" w:eastAsia="仿宋_GB2312" w:hint="eastAsia"/>
          <w:sz w:val="30"/>
          <w:szCs w:val="30"/>
        </w:rPr>
        <w:t>（五）目标责任制考核评价。根据每年学校目标责任制考核结果，计算为领导班子和领导干部履职尽责评价意见。目标责任制考核结果占30%。</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(六）形成考核评价初步意见。梳理汇总群众评议、领导评价结合学校目标管理责任制考核情况，形成领导班子政治表现、履职尽责、干事创业、运行状况和党风廉政建设等情况的考核意见。</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t>第十</w:t>
      </w:r>
      <w:r>
        <w:rPr>
          <w:rFonts w:ascii="仿宋_GB2312" w:eastAsia="仿宋_GB2312" w:hint="eastAsia"/>
          <w:b/>
          <w:sz w:val="30"/>
          <w:szCs w:val="30"/>
        </w:rPr>
        <w:t>四</w:t>
      </w:r>
      <w:r w:rsidRPr="00AB0ECA">
        <w:rPr>
          <w:rFonts w:ascii="仿宋_GB2312" w:eastAsia="仿宋_GB2312" w:hint="eastAsia"/>
          <w:b/>
          <w:sz w:val="30"/>
          <w:szCs w:val="30"/>
        </w:rPr>
        <w:t>条</w:t>
      </w:r>
      <w:r w:rsidRPr="00582EED">
        <w:rPr>
          <w:rFonts w:ascii="仿宋_GB2312" w:eastAsia="仿宋_GB2312" w:hint="eastAsia"/>
          <w:sz w:val="30"/>
          <w:szCs w:val="30"/>
        </w:rPr>
        <w:t xml:space="preserve"> 确定综合评价意见。根据考核情况，经校党委集体研究，确定对中层领导班子政治表现、履职尽责、干事创业、运行状况和党风廉政建设等情况的综合评价意见，对中层领导干部德、能、勤、绩、廉等情况的综合评价意见。</w:t>
      </w:r>
    </w:p>
    <w:p w:rsidR="00F84BA8" w:rsidRPr="00582EED" w:rsidRDefault="00F84BA8" w:rsidP="00F84BA8">
      <w:pPr>
        <w:ind w:firstLineChars="200" w:firstLine="600"/>
        <w:rPr>
          <w:rFonts w:ascii="仿宋_GB2312" w:eastAsia="仿宋_GB2312" w:hint="eastAsia"/>
          <w:sz w:val="30"/>
          <w:szCs w:val="30"/>
        </w:rPr>
      </w:pPr>
    </w:p>
    <w:p w:rsidR="00F84BA8" w:rsidRPr="00582EED" w:rsidRDefault="00F84BA8" w:rsidP="00F84BA8">
      <w:pPr>
        <w:spacing w:beforeLines="50" w:before="156"/>
        <w:jc w:val="center"/>
        <w:rPr>
          <w:rFonts w:ascii="黑体" w:eastAsia="黑体" w:hint="eastAsia"/>
          <w:sz w:val="30"/>
          <w:szCs w:val="30"/>
        </w:rPr>
      </w:pPr>
      <w:r w:rsidRPr="00582EED">
        <w:rPr>
          <w:rFonts w:ascii="黑体" w:eastAsia="黑体" w:hint="eastAsia"/>
          <w:sz w:val="30"/>
          <w:szCs w:val="30"/>
        </w:rPr>
        <w:t>第四章 任期考核评价</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t>第十五条</w:t>
      </w:r>
      <w:r w:rsidRPr="00582EED">
        <w:rPr>
          <w:rFonts w:ascii="仿宋_GB2312" w:eastAsia="仿宋_GB2312" w:hint="eastAsia"/>
          <w:sz w:val="30"/>
          <w:szCs w:val="30"/>
        </w:rPr>
        <w:t xml:space="preserve"> 中层领导班子和领导干部任期履职尽责考核一般在任期届满前组织实施，或采取与换届考察相结合的方式进行。</w:t>
      </w:r>
    </w:p>
    <w:p w:rsidR="00F84BA8" w:rsidRPr="00582EED" w:rsidRDefault="00F84BA8" w:rsidP="00F84BA8">
      <w:pPr>
        <w:ind w:firstLineChars="200" w:firstLine="602"/>
        <w:rPr>
          <w:rFonts w:ascii="仿宋_GB2312" w:eastAsia="仿宋_GB2312" w:hint="eastAsia"/>
          <w:sz w:val="30"/>
          <w:szCs w:val="30"/>
        </w:rPr>
      </w:pPr>
      <w:r w:rsidRPr="00AB0ECA">
        <w:rPr>
          <w:rFonts w:ascii="仿宋_GB2312" w:eastAsia="仿宋_GB2312" w:hint="eastAsia"/>
          <w:b/>
          <w:sz w:val="30"/>
          <w:szCs w:val="30"/>
        </w:rPr>
        <w:t>第十</w:t>
      </w:r>
      <w:r>
        <w:rPr>
          <w:rFonts w:ascii="仿宋_GB2312" w:eastAsia="仿宋_GB2312" w:hint="eastAsia"/>
          <w:b/>
          <w:sz w:val="30"/>
          <w:szCs w:val="30"/>
        </w:rPr>
        <w:t>六</w:t>
      </w:r>
      <w:r w:rsidRPr="00AB0ECA">
        <w:rPr>
          <w:rFonts w:ascii="仿宋_GB2312" w:eastAsia="仿宋_GB2312" w:hint="eastAsia"/>
          <w:b/>
          <w:sz w:val="30"/>
          <w:szCs w:val="30"/>
        </w:rPr>
        <w:t xml:space="preserve">条 </w:t>
      </w:r>
      <w:r w:rsidRPr="00582EED">
        <w:rPr>
          <w:rFonts w:ascii="仿宋_GB2312" w:eastAsia="仿宋_GB2312" w:hint="eastAsia"/>
          <w:sz w:val="30"/>
          <w:szCs w:val="30"/>
        </w:rPr>
        <w:t>明确任期目标任务。中层领导班子和领导干部</w:t>
      </w:r>
      <w:r>
        <w:rPr>
          <w:rFonts w:ascii="仿宋_GB2312" w:eastAsia="仿宋_GB2312" w:hint="eastAsia"/>
          <w:sz w:val="30"/>
          <w:szCs w:val="30"/>
        </w:rPr>
        <w:t>应在任期开始时根据学校</w:t>
      </w:r>
      <w:r w:rsidRPr="00582EED">
        <w:rPr>
          <w:rFonts w:ascii="仿宋_GB2312" w:eastAsia="仿宋_GB2312" w:hint="eastAsia"/>
          <w:sz w:val="30"/>
          <w:szCs w:val="30"/>
        </w:rPr>
        <w:t>办学定位、发展战略（中长期发展</w:t>
      </w:r>
      <w:proofErr w:type="gramStart"/>
      <w:r w:rsidRPr="00582EED">
        <w:rPr>
          <w:rFonts w:ascii="仿宋_GB2312" w:eastAsia="仿宋_GB2312" w:hint="eastAsia"/>
          <w:sz w:val="30"/>
          <w:szCs w:val="30"/>
        </w:rPr>
        <w:t>规</w:t>
      </w:r>
      <w:proofErr w:type="gramEnd"/>
      <w:r w:rsidRPr="00582EED">
        <w:rPr>
          <w:rFonts w:ascii="仿宋_GB2312" w:eastAsia="仿宋_GB2312" w:hint="eastAsia"/>
          <w:sz w:val="30"/>
          <w:szCs w:val="30"/>
        </w:rPr>
        <w:t xml:space="preserve"> </w:t>
      </w:r>
      <w:r>
        <w:rPr>
          <w:rFonts w:ascii="仿宋_GB2312" w:eastAsia="仿宋_GB2312" w:hint="eastAsia"/>
          <w:sz w:val="30"/>
          <w:szCs w:val="30"/>
        </w:rPr>
        <w:t>划）、党代会报告等要求，结合本单位实际，明确任期</w:t>
      </w:r>
      <w:r w:rsidRPr="00582EED">
        <w:rPr>
          <w:rFonts w:ascii="仿宋_GB2312" w:eastAsia="仿宋_GB2312" w:hint="eastAsia"/>
          <w:sz w:val="30"/>
          <w:szCs w:val="30"/>
        </w:rPr>
        <w:t>目标、各年度重点任务、工作措施、完成时限。</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w:t>
      </w:r>
      <w:r w:rsidRPr="003A581F">
        <w:rPr>
          <w:rFonts w:ascii="仿宋_GB2312" w:eastAsia="仿宋_GB2312" w:hint="eastAsia"/>
          <w:b/>
          <w:sz w:val="30"/>
          <w:szCs w:val="30"/>
        </w:rPr>
        <w:t>第十七条</w:t>
      </w:r>
      <w:r w:rsidRPr="00582EED">
        <w:rPr>
          <w:rFonts w:ascii="仿宋_GB2312" w:eastAsia="仿宋_GB2312" w:hint="eastAsia"/>
          <w:sz w:val="30"/>
          <w:szCs w:val="30"/>
        </w:rPr>
        <w:t xml:space="preserve"> 任期目标应当充分听取各方面意见.，经领导班子集体研究确定，报党委组织部备案，并在本单位内以一定方式</w:t>
      </w:r>
      <w:r w:rsidRPr="00582EED">
        <w:rPr>
          <w:rFonts w:ascii="仿宋_GB2312" w:eastAsia="仿宋_GB2312" w:hint="eastAsia"/>
          <w:sz w:val="30"/>
          <w:szCs w:val="30"/>
        </w:rPr>
        <w:lastRenderedPageBreak/>
        <w:t>进行公示。</w:t>
      </w:r>
    </w:p>
    <w:p w:rsidR="00F84BA8" w:rsidRPr="00582EED" w:rsidRDefault="00F84BA8" w:rsidP="00F84BA8">
      <w:pPr>
        <w:ind w:firstLineChars="250" w:firstLine="753"/>
        <w:rPr>
          <w:rFonts w:ascii="仿宋_GB2312" w:eastAsia="仿宋_GB2312" w:hint="eastAsia"/>
          <w:sz w:val="30"/>
          <w:szCs w:val="30"/>
        </w:rPr>
      </w:pPr>
      <w:r w:rsidRPr="003A581F">
        <w:rPr>
          <w:rFonts w:ascii="仿宋_GB2312" w:eastAsia="仿宋_GB2312" w:hint="eastAsia"/>
          <w:b/>
          <w:sz w:val="30"/>
          <w:szCs w:val="30"/>
        </w:rPr>
        <w:t>第十八条</w:t>
      </w:r>
      <w:r w:rsidRPr="00582EED">
        <w:rPr>
          <w:rFonts w:ascii="仿宋_GB2312" w:eastAsia="仿宋_GB2312" w:hint="eastAsia"/>
          <w:sz w:val="30"/>
          <w:szCs w:val="30"/>
        </w:rPr>
        <w:t xml:space="preserve"> 任期工作项目登记。中层领导班子和领导干部在任期届满时，应对任期内每年完成的年度重点工作项目，采取条目化方式进行登记，如实记载和说明工作项目的项目名称、主要任务、工作措施、责任主体和实际效果。</w:t>
      </w:r>
    </w:p>
    <w:p w:rsidR="00F84BA8" w:rsidRPr="00582EED" w:rsidRDefault="00F84BA8" w:rsidP="00F84BA8">
      <w:pPr>
        <w:ind w:firstLineChars="250" w:firstLine="753"/>
        <w:rPr>
          <w:rFonts w:ascii="仿宋_GB2312" w:eastAsia="仿宋_GB2312" w:hint="eastAsia"/>
          <w:sz w:val="30"/>
          <w:szCs w:val="30"/>
        </w:rPr>
      </w:pPr>
      <w:r w:rsidRPr="003A581F">
        <w:rPr>
          <w:rFonts w:ascii="仿宋_GB2312" w:eastAsia="仿宋_GB2312" w:hint="eastAsia"/>
          <w:b/>
          <w:sz w:val="30"/>
          <w:szCs w:val="30"/>
        </w:rPr>
        <w:t>第十九条</w:t>
      </w:r>
      <w:r w:rsidRPr="00582EED">
        <w:rPr>
          <w:rFonts w:ascii="仿宋_GB2312" w:eastAsia="仿宋_GB2312" w:hint="eastAsia"/>
          <w:sz w:val="30"/>
          <w:szCs w:val="30"/>
        </w:rPr>
        <w:t xml:space="preserve"> 组织任期考核评价。在年度履职尽责考核评价的基础上，中层领导班子和领导干部对照任期重点工作项目分别进行任期述职述廉。在述职述廉的基础上，以领导班子和个人任期目标任务完成情况为重点.，以任期内每年的年度考核评价结果为重要依据，重点对任期内涉及数据类、项目类、约束类指标的工作项目，分别采取不同方式进行考核。</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w:t>
      </w:r>
      <w:proofErr w:type="gramStart"/>
      <w:r w:rsidRPr="00582EED">
        <w:rPr>
          <w:rFonts w:ascii="仿宋_GB2312" w:eastAsia="仿宋_GB2312" w:hint="eastAsia"/>
          <w:sz w:val="30"/>
          <w:szCs w:val="30"/>
        </w:rPr>
        <w:t>一</w:t>
      </w:r>
      <w:proofErr w:type="gramEnd"/>
      <w:r w:rsidRPr="00582EED">
        <w:rPr>
          <w:rFonts w:ascii="仿宋_GB2312" w:eastAsia="仿宋_GB2312" w:hint="eastAsia"/>
          <w:sz w:val="30"/>
          <w:szCs w:val="30"/>
        </w:rPr>
        <w:t>)数据类审计。对任期内完成的重点工作项目，涉及单位发展重要统计数据的，组织有关单位对相关数据进行审计审核。</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(二)项目类评审。对任期内完成的重点工作项目，组织有关专家对照项目建设规划，对建设进度、工程质量、成本控制等要素进行重点评审。</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 xml:space="preserve">(三)约束类审核。对任期内是否存在社会治安 综合治理等“一票否决”情况，进行专项审核。 </w:t>
      </w:r>
    </w:p>
    <w:p w:rsidR="00F84BA8" w:rsidRPr="00582EED" w:rsidRDefault="00F84BA8" w:rsidP="00F84BA8">
      <w:pPr>
        <w:ind w:firstLineChars="200" w:firstLine="602"/>
        <w:rPr>
          <w:rFonts w:ascii="仿宋_GB2312" w:eastAsia="仿宋_GB2312" w:hint="eastAsia"/>
          <w:sz w:val="30"/>
          <w:szCs w:val="30"/>
        </w:rPr>
      </w:pPr>
      <w:r w:rsidRPr="003A581F">
        <w:rPr>
          <w:rFonts w:ascii="仿宋_GB2312" w:eastAsia="仿宋_GB2312" w:hint="eastAsia"/>
          <w:b/>
          <w:sz w:val="30"/>
          <w:szCs w:val="30"/>
        </w:rPr>
        <w:t>第二十条</w:t>
      </w:r>
      <w:r w:rsidRPr="00582EED">
        <w:rPr>
          <w:rFonts w:ascii="仿宋_GB2312" w:eastAsia="仿宋_GB2312" w:hint="eastAsia"/>
          <w:sz w:val="30"/>
          <w:szCs w:val="30"/>
        </w:rPr>
        <w:t xml:space="preserve"> 任期分析评价。中层班子和领导干部在任期届满时，应在任期考核评价、审计、检查的基础上，结合任期内每年年度考核评价情况，提出对领导班子政治表现、履职尽责、干事创业、运行状况和党风廉政建设等情况的考核评价意见，以及领</w:t>
      </w:r>
      <w:r w:rsidRPr="00582EED">
        <w:rPr>
          <w:rFonts w:ascii="仿宋_GB2312" w:eastAsia="仿宋_GB2312" w:hint="eastAsia"/>
          <w:sz w:val="30"/>
          <w:szCs w:val="30"/>
        </w:rPr>
        <w:lastRenderedPageBreak/>
        <w:t>导干部德、能、勤、绩、廉等情况的考核评价意见。</w:t>
      </w:r>
    </w:p>
    <w:p w:rsidR="00F84BA8" w:rsidRPr="00582EED" w:rsidRDefault="00F84BA8" w:rsidP="00F84BA8">
      <w:pPr>
        <w:ind w:firstLineChars="200" w:firstLine="600"/>
        <w:rPr>
          <w:rFonts w:ascii="仿宋_GB2312" w:eastAsia="仿宋_GB2312" w:hint="eastAsia"/>
          <w:sz w:val="30"/>
          <w:szCs w:val="30"/>
        </w:rPr>
      </w:pPr>
    </w:p>
    <w:p w:rsidR="00F84BA8" w:rsidRPr="00582EED" w:rsidRDefault="00F84BA8" w:rsidP="00F84BA8">
      <w:pPr>
        <w:spacing w:beforeLines="50" w:before="156"/>
        <w:jc w:val="center"/>
        <w:rPr>
          <w:rFonts w:ascii="黑体" w:eastAsia="黑体" w:hint="eastAsia"/>
          <w:sz w:val="30"/>
          <w:szCs w:val="30"/>
        </w:rPr>
      </w:pPr>
      <w:r w:rsidRPr="00582EED">
        <w:rPr>
          <w:rFonts w:ascii="黑体" w:eastAsia="黑体" w:hint="eastAsia"/>
          <w:sz w:val="30"/>
          <w:szCs w:val="30"/>
        </w:rPr>
        <w:t>第五章 考核评价等次评定</w:t>
      </w:r>
    </w:p>
    <w:p w:rsidR="00F84BA8" w:rsidRPr="00582EED" w:rsidRDefault="00F84BA8" w:rsidP="00F84BA8">
      <w:pPr>
        <w:ind w:firstLineChars="200" w:firstLine="602"/>
        <w:rPr>
          <w:rFonts w:ascii="仿宋_GB2312" w:eastAsia="仿宋_GB2312" w:hint="eastAsia"/>
          <w:sz w:val="30"/>
          <w:szCs w:val="30"/>
        </w:rPr>
      </w:pPr>
      <w:r w:rsidRPr="003A581F">
        <w:rPr>
          <w:rFonts w:ascii="仿宋_GB2312" w:eastAsia="仿宋_GB2312" w:hint="eastAsia"/>
          <w:b/>
          <w:sz w:val="30"/>
          <w:szCs w:val="30"/>
        </w:rPr>
        <w:t>第二十一条</w:t>
      </w:r>
      <w:r w:rsidRPr="00582EED">
        <w:rPr>
          <w:rFonts w:ascii="仿宋_GB2312" w:eastAsia="仿宋_GB2312" w:hint="eastAsia"/>
          <w:sz w:val="30"/>
          <w:szCs w:val="30"/>
        </w:rPr>
        <w:t xml:space="preserve"> 中层领导班子履职尽责年度（任期）考核评价结果等次分为“优秀”、“良好”、“一般”、“较差”四个等次。领导干部履职尽责年度（任期）考核评价结果的等次分为 “优秀”、“合格”、“基本合格”、“不合格”四个等次。</w:t>
      </w:r>
    </w:p>
    <w:p w:rsidR="00F84BA8" w:rsidRPr="00582EED" w:rsidRDefault="00F84BA8" w:rsidP="00F84BA8">
      <w:pPr>
        <w:ind w:firstLineChars="200" w:firstLine="602"/>
        <w:rPr>
          <w:rFonts w:ascii="仿宋_GB2312" w:eastAsia="仿宋_GB2312" w:hint="eastAsia"/>
          <w:sz w:val="30"/>
          <w:szCs w:val="30"/>
        </w:rPr>
      </w:pPr>
      <w:r w:rsidRPr="003A581F">
        <w:rPr>
          <w:rFonts w:ascii="仿宋_GB2312" w:eastAsia="仿宋_GB2312" w:hint="eastAsia"/>
          <w:b/>
          <w:sz w:val="30"/>
          <w:szCs w:val="30"/>
        </w:rPr>
        <w:t>第二十二条</w:t>
      </w:r>
      <w:r w:rsidRPr="00582EED">
        <w:rPr>
          <w:rFonts w:ascii="仿宋_GB2312" w:eastAsia="仿宋_GB2312" w:hint="eastAsia"/>
          <w:sz w:val="30"/>
          <w:szCs w:val="30"/>
        </w:rPr>
        <w:t xml:space="preserve"> 年度（任期）内有下列情形之一的，中层领导班子和党政正职当年度和任期履职尽责考核评价不得评为“优秀”等次。</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(一）领导班子贯彻落实执行学校规定要求不力的；</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(二）除因不可抗力外未完成主要年度（任期）主要目标任务的；</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(三）领导班子成员因发生严重违法违纪案件被国家司法机关、纪检机关（监察部门）处理处罚过的；</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(四）因违规决策或决策失误给学校造成重大损失的；</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(五）发生重大安全责任事故或出现严重影响社会稳定事件的；</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w:t>
      </w:r>
      <w:r>
        <w:rPr>
          <w:rFonts w:ascii="仿宋_GB2312" w:eastAsia="仿宋_GB2312" w:hint="eastAsia"/>
          <w:sz w:val="30"/>
          <w:szCs w:val="30"/>
        </w:rPr>
        <w:t>六）领导</w:t>
      </w:r>
      <w:r w:rsidRPr="00582EED">
        <w:rPr>
          <w:rFonts w:ascii="仿宋_GB2312" w:eastAsia="仿宋_GB2312" w:hint="eastAsia"/>
          <w:sz w:val="30"/>
          <w:szCs w:val="30"/>
        </w:rPr>
        <w:t>班子内耗严重，严重不团结的；</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(七）其他有关部门认定的情形。</w:t>
      </w:r>
    </w:p>
    <w:p w:rsidR="00F84BA8" w:rsidRPr="00582EED" w:rsidRDefault="00F84BA8" w:rsidP="00F84BA8">
      <w:pPr>
        <w:ind w:firstLineChars="200" w:firstLine="602"/>
        <w:rPr>
          <w:rFonts w:ascii="仿宋_GB2312" w:eastAsia="仿宋_GB2312" w:hint="eastAsia"/>
          <w:sz w:val="30"/>
          <w:szCs w:val="30"/>
        </w:rPr>
      </w:pPr>
      <w:r w:rsidRPr="003A581F">
        <w:rPr>
          <w:rFonts w:ascii="仿宋_GB2312" w:eastAsia="仿宋_GB2312" w:hint="eastAsia"/>
          <w:b/>
          <w:sz w:val="30"/>
          <w:szCs w:val="30"/>
        </w:rPr>
        <w:t>第二十三条</w:t>
      </w:r>
      <w:r w:rsidRPr="00582EED">
        <w:rPr>
          <w:rFonts w:ascii="仿宋_GB2312" w:eastAsia="仿宋_GB2312" w:hint="eastAsia"/>
          <w:sz w:val="30"/>
          <w:szCs w:val="30"/>
        </w:rPr>
        <w:t xml:space="preserve"> 年度（任期）内有以下情形之一的，中层领导干部履职尽责考核评价不得评为“优秀”等次：</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lastRenderedPageBreak/>
        <w:t>(一）除因不可抗力外未完成年度（任期）主要目标任务的；</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(二）因工作严重失误、失职造成重大损失或者恶劣影响</w:t>
      </w:r>
      <w:r>
        <w:rPr>
          <w:rFonts w:ascii="仿宋_GB2312" w:eastAsia="仿宋_GB2312" w:hint="eastAsia"/>
          <w:sz w:val="30"/>
          <w:szCs w:val="30"/>
        </w:rPr>
        <w:t>，</w:t>
      </w:r>
      <w:r w:rsidRPr="00582EED">
        <w:rPr>
          <w:rFonts w:ascii="仿宋_GB2312" w:eastAsia="仿宋_GB2312" w:hint="eastAsia"/>
          <w:sz w:val="30"/>
          <w:szCs w:val="30"/>
        </w:rPr>
        <w:t>或者对重大决策失误或重大事故负有责任的；</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(三）受到通报批评以上处分的；</w:t>
      </w:r>
    </w:p>
    <w:p w:rsidR="00F84BA8" w:rsidRPr="00582EED" w:rsidRDefault="00F84BA8" w:rsidP="00F84BA8">
      <w:pPr>
        <w:ind w:firstLineChars="200" w:firstLine="600"/>
        <w:rPr>
          <w:rFonts w:ascii="仿宋_GB2312" w:eastAsia="仿宋_GB2312" w:hint="eastAsia"/>
          <w:sz w:val="30"/>
          <w:szCs w:val="30"/>
        </w:rPr>
      </w:pPr>
      <w:r w:rsidRPr="00582EED">
        <w:rPr>
          <w:rFonts w:ascii="仿宋_GB2312" w:eastAsia="仿宋_GB2312" w:hint="eastAsia"/>
          <w:sz w:val="30"/>
          <w:szCs w:val="30"/>
        </w:rPr>
        <w:t>(四）其他有关部门认定的情形。</w:t>
      </w:r>
    </w:p>
    <w:p w:rsidR="00F84BA8" w:rsidRPr="00582EED" w:rsidRDefault="00F84BA8" w:rsidP="00F84BA8">
      <w:pPr>
        <w:ind w:firstLineChars="200" w:firstLine="600"/>
        <w:rPr>
          <w:rFonts w:ascii="仿宋_GB2312" w:eastAsia="仿宋_GB2312" w:hint="eastAsia"/>
          <w:sz w:val="30"/>
          <w:szCs w:val="30"/>
        </w:rPr>
      </w:pPr>
    </w:p>
    <w:p w:rsidR="00F84BA8" w:rsidRPr="00582EED" w:rsidRDefault="00F84BA8" w:rsidP="00F84BA8">
      <w:pPr>
        <w:spacing w:beforeLines="50" w:before="156"/>
        <w:jc w:val="center"/>
        <w:rPr>
          <w:rFonts w:ascii="黑体" w:eastAsia="黑体" w:hint="eastAsia"/>
          <w:sz w:val="30"/>
          <w:szCs w:val="30"/>
        </w:rPr>
      </w:pPr>
      <w:r w:rsidRPr="00582EED">
        <w:rPr>
          <w:rFonts w:ascii="黑体" w:eastAsia="黑体" w:hint="eastAsia"/>
          <w:sz w:val="30"/>
          <w:szCs w:val="30"/>
        </w:rPr>
        <w:t>第六章 考核评价结果运用</w:t>
      </w:r>
    </w:p>
    <w:p w:rsidR="00F84BA8" w:rsidRPr="00582EED" w:rsidRDefault="00F84BA8" w:rsidP="00F84BA8">
      <w:pPr>
        <w:ind w:firstLineChars="200" w:firstLine="602"/>
        <w:rPr>
          <w:rFonts w:ascii="仿宋_GB2312" w:eastAsia="仿宋_GB2312" w:hint="eastAsia"/>
          <w:sz w:val="30"/>
          <w:szCs w:val="30"/>
        </w:rPr>
      </w:pPr>
      <w:r w:rsidRPr="003A581F">
        <w:rPr>
          <w:rFonts w:ascii="仿宋_GB2312" w:eastAsia="仿宋_GB2312" w:hint="eastAsia"/>
          <w:b/>
          <w:sz w:val="30"/>
          <w:szCs w:val="30"/>
        </w:rPr>
        <w:t>第二十四条</w:t>
      </w:r>
      <w:r w:rsidRPr="00582EED">
        <w:rPr>
          <w:rFonts w:ascii="仿宋_GB2312" w:eastAsia="仿宋_GB2312" w:hint="eastAsia"/>
          <w:sz w:val="30"/>
          <w:szCs w:val="30"/>
        </w:rPr>
        <w:t xml:space="preserve"> 坚持全面统筹、综合运用、严格奖惩，将中层领导班子和领导干部履职尽责考核评价结果，作为加强中层领导班子建设和干部队伍建设的重要依据，作为领导干部选拔任用、培养教育、管理监督、激励约束、收入分配的重要依据。</w:t>
      </w:r>
    </w:p>
    <w:p w:rsidR="00F84BA8" w:rsidRPr="00582EED" w:rsidRDefault="00F84BA8" w:rsidP="00F84BA8">
      <w:pPr>
        <w:ind w:firstLineChars="200" w:firstLine="602"/>
        <w:rPr>
          <w:rFonts w:ascii="仿宋_GB2312" w:eastAsia="仿宋_GB2312" w:hint="eastAsia"/>
          <w:sz w:val="30"/>
          <w:szCs w:val="30"/>
        </w:rPr>
      </w:pPr>
      <w:r w:rsidRPr="003A581F">
        <w:rPr>
          <w:rFonts w:ascii="仿宋_GB2312" w:eastAsia="仿宋_GB2312" w:hint="eastAsia"/>
          <w:b/>
          <w:sz w:val="30"/>
          <w:szCs w:val="30"/>
        </w:rPr>
        <w:t>第二十五条</w:t>
      </w:r>
      <w:r w:rsidRPr="00582EED">
        <w:rPr>
          <w:rFonts w:ascii="仿宋_GB2312" w:eastAsia="仿宋_GB2312" w:hint="eastAsia"/>
          <w:sz w:val="30"/>
          <w:szCs w:val="30"/>
        </w:rPr>
        <w:t xml:space="preserve"> 确定年度考核等次。学校依据履职尽责考核评价结果，经集体研究，确定领导班子和领导干部年度考核等次。</w:t>
      </w:r>
    </w:p>
    <w:p w:rsidR="00F84BA8" w:rsidRPr="00582EED" w:rsidRDefault="00F84BA8" w:rsidP="00F84BA8">
      <w:pPr>
        <w:ind w:firstLineChars="200" w:firstLine="602"/>
        <w:rPr>
          <w:rFonts w:ascii="仿宋_GB2312" w:eastAsia="仿宋_GB2312" w:hint="eastAsia"/>
          <w:sz w:val="30"/>
          <w:szCs w:val="30"/>
        </w:rPr>
      </w:pPr>
      <w:r w:rsidRPr="003A581F">
        <w:rPr>
          <w:rFonts w:ascii="仿宋_GB2312" w:eastAsia="仿宋_GB2312" w:hint="eastAsia"/>
          <w:b/>
          <w:sz w:val="30"/>
          <w:szCs w:val="30"/>
        </w:rPr>
        <w:t>第二十六条</w:t>
      </w:r>
      <w:r w:rsidRPr="00582EED">
        <w:rPr>
          <w:rFonts w:ascii="仿宋_GB2312" w:eastAsia="仿宋_GB2312" w:hint="eastAsia"/>
          <w:sz w:val="30"/>
          <w:szCs w:val="30"/>
        </w:rPr>
        <w:t xml:space="preserve"> 优化班子配备。根据履职尽责管理情况，对发现有苗头问题、倾向性问题的领导班子，有针对性地提出改进的意见建议，对领导班子主要负责人进行谈话提醒；对运行不协调、整体功能不强的领导班子及时进行调整。</w:t>
      </w:r>
    </w:p>
    <w:p w:rsidR="00F84BA8" w:rsidRPr="00582EED" w:rsidRDefault="00F84BA8" w:rsidP="00F84BA8">
      <w:pPr>
        <w:ind w:firstLineChars="200" w:firstLine="602"/>
        <w:rPr>
          <w:rFonts w:ascii="仿宋_GB2312" w:eastAsia="仿宋_GB2312" w:hint="eastAsia"/>
          <w:sz w:val="30"/>
          <w:szCs w:val="30"/>
        </w:rPr>
      </w:pPr>
      <w:r w:rsidRPr="003A581F">
        <w:rPr>
          <w:rFonts w:ascii="仿宋_GB2312" w:eastAsia="仿宋_GB2312" w:hint="eastAsia"/>
          <w:b/>
          <w:sz w:val="30"/>
          <w:szCs w:val="30"/>
        </w:rPr>
        <w:t>第二十七条</w:t>
      </w:r>
      <w:r w:rsidRPr="00582EED">
        <w:rPr>
          <w:rFonts w:ascii="仿宋_GB2312" w:eastAsia="仿宋_GB2312" w:hint="eastAsia"/>
          <w:sz w:val="30"/>
          <w:szCs w:val="30"/>
        </w:rPr>
        <w:t xml:space="preserve"> 培养教育干部。对表现优秀、实绩突出的领导 人员，以适当形式通报表扬；对能力素质、工作经验等方面存在问题的领导干部，有针对性的进行教育培训；对工作作风、精神状态等存在明显问题的领导干部，及时谈话提醒、函询和诫勉。</w:t>
      </w:r>
    </w:p>
    <w:p w:rsidR="00F84BA8" w:rsidRPr="00582EED" w:rsidRDefault="00F84BA8" w:rsidP="00F84BA8">
      <w:pPr>
        <w:ind w:firstLineChars="200" w:firstLine="602"/>
        <w:rPr>
          <w:rFonts w:ascii="仿宋_GB2312" w:eastAsia="仿宋_GB2312" w:hint="eastAsia"/>
          <w:sz w:val="30"/>
          <w:szCs w:val="30"/>
        </w:rPr>
      </w:pPr>
      <w:r w:rsidRPr="003A581F">
        <w:rPr>
          <w:rFonts w:ascii="仿宋_GB2312" w:eastAsia="仿宋_GB2312" w:hint="eastAsia"/>
          <w:b/>
          <w:sz w:val="30"/>
          <w:szCs w:val="30"/>
        </w:rPr>
        <w:t>第二十八条</w:t>
      </w:r>
      <w:r w:rsidRPr="00582EED">
        <w:rPr>
          <w:rFonts w:ascii="仿宋_GB2312" w:eastAsia="仿宋_GB2312" w:hint="eastAsia"/>
          <w:sz w:val="30"/>
          <w:szCs w:val="30"/>
        </w:rPr>
        <w:t xml:space="preserve"> 调整不适宜担任现职领导干部。对具有《关于</w:t>
      </w:r>
      <w:r w:rsidRPr="00582EED">
        <w:rPr>
          <w:rFonts w:ascii="仿宋_GB2312" w:eastAsia="仿宋_GB2312" w:hint="eastAsia"/>
          <w:sz w:val="30"/>
          <w:szCs w:val="30"/>
        </w:rPr>
        <w:lastRenderedPageBreak/>
        <w:t>推进领导干部能上能下的实施意见》第五条所列情形、不适宜担任现职的领导干部，分别</w:t>
      </w:r>
      <w:r w:rsidRPr="00582EED">
        <w:rPr>
          <w:rFonts w:ascii="仿宋_GB2312" w:hint="eastAsia"/>
          <w:sz w:val="30"/>
          <w:szCs w:val="30"/>
        </w:rPr>
        <w:t>釆</w:t>
      </w:r>
      <w:r w:rsidRPr="00582EED">
        <w:rPr>
          <w:rFonts w:ascii="仿宋_GB2312" w:eastAsia="仿宋_GB2312" w:hint="eastAsia"/>
          <w:sz w:val="30"/>
          <w:szCs w:val="30"/>
        </w:rPr>
        <w:t>取调离岗位、免职、降职等方式予以调整。</w:t>
      </w:r>
    </w:p>
    <w:p w:rsidR="00F84BA8" w:rsidRPr="00582EED" w:rsidRDefault="00F84BA8" w:rsidP="00F84BA8">
      <w:pPr>
        <w:ind w:firstLineChars="200" w:firstLine="602"/>
        <w:rPr>
          <w:rFonts w:ascii="仿宋_GB2312" w:eastAsia="仿宋_GB2312" w:hint="eastAsia"/>
          <w:sz w:val="30"/>
          <w:szCs w:val="30"/>
        </w:rPr>
      </w:pPr>
      <w:r w:rsidRPr="003A581F">
        <w:rPr>
          <w:rFonts w:ascii="仿宋_GB2312" w:eastAsia="仿宋_GB2312" w:hint="eastAsia"/>
          <w:b/>
          <w:sz w:val="30"/>
          <w:szCs w:val="30"/>
        </w:rPr>
        <w:t>第二十九条</w:t>
      </w:r>
      <w:r w:rsidRPr="00582EED">
        <w:rPr>
          <w:rFonts w:ascii="仿宋_GB2312" w:eastAsia="仿宋_GB2312" w:hint="eastAsia"/>
          <w:sz w:val="30"/>
          <w:szCs w:val="30"/>
        </w:rPr>
        <w:t xml:space="preserve"> 严肃追责问责。对具有《关于推进领导干部能上能下的实施意见》第四条所列情形、需要问责的领导人员，分别采取责令公开道歉、停职检查、引咎辞职、责令辞职、 免职等方式进行问责。</w:t>
      </w:r>
    </w:p>
    <w:p w:rsidR="00F84BA8" w:rsidRPr="00582EED" w:rsidRDefault="00F84BA8" w:rsidP="00F84BA8">
      <w:pPr>
        <w:ind w:firstLineChars="200" w:firstLine="600"/>
        <w:rPr>
          <w:rFonts w:ascii="仿宋_GB2312" w:eastAsia="仿宋_GB2312" w:hint="eastAsia"/>
          <w:sz w:val="30"/>
          <w:szCs w:val="30"/>
        </w:rPr>
      </w:pPr>
    </w:p>
    <w:p w:rsidR="00F84BA8" w:rsidRPr="00582EED" w:rsidRDefault="00F84BA8" w:rsidP="00F84BA8">
      <w:pPr>
        <w:spacing w:beforeLines="50" w:before="156"/>
        <w:jc w:val="center"/>
        <w:rPr>
          <w:rFonts w:ascii="黑体" w:eastAsia="黑体" w:hint="eastAsia"/>
          <w:sz w:val="30"/>
          <w:szCs w:val="30"/>
        </w:rPr>
      </w:pPr>
      <w:r w:rsidRPr="00582EED">
        <w:rPr>
          <w:rFonts w:ascii="黑体" w:eastAsia="黑体" w:hint="eastAsia"/>
          <w:sz w:val="30"/>
          <w:szCs w:val="30"/>
        </w:rPr>
        <w:t>第七章 纪律要求</w:t>
      </w:r>
    </w:p>
    <w:p w:rsidR="00F84BA8" w:rsidRPr="00582EED" w:rsidRDefault="00F84BA8" w:rsidP="00F84BA8">
      <w:pPr>
        <w:ind w:firstLineChars="200" w:firstLine="602"/>
        <w:rPr>
          <w:rFonts w:ascii="仿宋_GB2312" w:eastAsia="仿宋_GB2312" w:hint="eastAsia"/>
          <w:sz w:val="30"/>
          <w:szCs w:val="30"/>
        </w:rPr>
      </w:pPr>
      <w:r w:rsidRPr="003A581F">
        <w:rPr>
          <w:rFonts w:ascii="仿宋_GB2312" w:eastAsia="仿宋_GB2312" w:hint="eastAsia"/>
          <w:b/>
          <w:sz w:val="30"/>
          <w:szCs w:val="30"/>
        </w:rPr>
        <w:t>第三十条</w:t>
      </w:r>
      <w:r w:rsidRPr="00582EED">
        <w:rPr>
          <w:rFonts w:ascii="仿宋_GB2312" w:eastAsia="仿宋_GB2312" w:hint="eastAsia"/>
          <w:sz w:val="30"/>
          <w:szCs w:val="30"/>
        </w:rPr>
        <w:t xml:space="preserve"> 各二级单位</w:t>
      </w:r>
      <w:r>
        <w:rPr>
          <w:rFonts w:ascii="仿宋_GB2312" w:eastAsia="仿宋_GB2312" w:hint="eastAsia"/>
          <w:sz w:val="30"/>
          <w:szCs w:val="30"/>
        </w:rPr>
        <w:t>党组织</w:t>
      </w:r>
      <w:r w:rsidRPr="00582EED">
        <w:rPr>
          <w:rFonts w:ascii="仿宋_GB2312" w:eastAsia="仿宋_GB2312" w:hint="eastAsia"/>
          <w:sz w:val="30"/>
          <w:szCs w:val="30"/>
        </w:rPr>
        <w:t xml:space="preserve">应当认真履行管党责任，抓好履职尽 </w:t>
      </w:r>
      <w:proofErr w:type="gramStart"/>
      <w:r w:rsidRPr="00582EED">
        <w:rPr>
          <w:rFonts w:ascii="仿宋_GB2312" w:eastAsia="仿宋_GB2312" w:hint="eastAsia"/>
          <w:sz w:val="30"/>
          <w:szCs w:val="30"/>
        </w:rPr>
        <w:t>责管理</w:t>
      </w:r>
      <w:proofErr w:type="gramEnd"/>
      <w:r w:rsidRPr="00582EED">
        <w:rPr>
          <w:rFonts w:ascii="仿宋_GB2312" w:eastAsia="仿宋_GB2312" w:hint="eastAsia"/>
          <w:sz w:val="30"/>
          <w:szCs w:val="30"/>
        </w:rPr>
        <w:t>各项工作的落实。</w:t>
      </w:r>
    </w:p>
    <w:p w:rsidR="00F84BA8" w:rsidRPr="00582EED" w:rsidRDefault="00F84BA8" w:rsidP="00F84BA8">
      <w:pPr>
        <w:ind w:firstLineChars="200" w:firstLine="602"/>
        <w:rPr>
          <w:rFonts w:ascii="仿宋_GB2312" w:eastAsia="仿宋_GB2312" w:hint="eastAsia"/>
          <w:sz w:val="30"/>
          <w:szCs w:val="30"/>
        </w:rPr>
      </w:pPr>
      <w:r w:rsidRPr="003A581F">
        <w:rPr>
          <w:rFonts w:ascii="仿宋_GB2312" w:eastAsia="仿宋_GB2312" w:hint="eastAsia"/>
          <w:b/>
          <w:sz w:val="30"/>
          <w:szCs w:val="30"/>
        </w:rPr>
        <w:t xml:space="preserve">第三十一条 </w:t>
      </w:r>
      <w:r w:rsidRPr="00582EED">
        <w:rPr>
          <w:rFonts w:ascii="仿宋_GB2312" w:eastAsia="仿宋_GB2312" w:hint="eastAsia"/>
          <w:sz w:val="30"/>
          <w:szCs w:val="30"/>
        </w:rPr>
        <w:t xml:space="preserve">各相关部门要切实发挥职能作用，如实提供相 </w:t>
      </w:r>
      <w:proofErr w:type="gramStart"/>
      <w:r w:rsidRPr="00582EED">
        <w:rPr>
          <w:rFonts w:ascii="仿宋_GB2312" w:eastAsia="仿宋_GB2312" w:hint="eastAsia"/>
          <w:sz w:val="30"/>
          <w:szCs w:val="30"/>
        </w:rPr>
        <w:t>关信息</w:t>
      </w:r>
      <w:proofErr w:type="gramEnd"/>
      <w:r w:rsidRPr="00582EED">
        <w:rPr>
          <w:rFonts w:ascii="仿宋_GB2312" w:eastAsia="仿宋_GB2312" w:hint="eastAsia"/>
          <w:sz w:val="30"/>
          <w:szCs w:val="30"/>
        </w:rPr>
        <w:t>资料、反映真实情况，配合做好中层领导班子和领导干部履职尽责管理的相关工作。</w:t>
      </w:r>
    </w:p>
    <w:p w:rsidR="00F84BA8" w:rsidRPr="00582EED" w:rsidRDefault="00F84BA8" w:rsidP="00F84BA8">
      <w:pPr>
        <w:ind w:firstLineChars="200" w:firstLine="602"/>
        <w:rPr>
          <w:rFonts w:ascii="仿宋_GB2312" w:eastAsia="仿宋_GB2312" w:hint="eastAsia"/>
          <w:sz w:val="30"/>
          <w:szCs w:val="30"/>
        </w:rPr>
      </w:pPr>
      <w:r w:rsidRPr="003A581F">
        <w:rPr>
          <w:rFonts w:ascii="仿宋_GB2312" w:eastAsia="仿宋_GB2312" w:hint="eastAsia"/>
          <w:b/>
          <w:sz w:val="30"/>
          <w:szCs w:val="30"/>
        </w:rPr>
        <w:t>第三十二条</w:t>
      </w:r>
      <w:r w:rsidRPr="00582EED">
        <w:rPr>
          <w:rFonts w:ascii="仿宋_GB2312" w:eastAsia="仿宋_GB2312" w:hint="eastAsia"/>
          <w:sz w:val="30"/>
          <w:szCs w:val="30"/>
        </w:rPr>
        <w:t xml:space="preserve"> 参与考核的工作人员，应当坚持原则，实事求是，公道正派，严守纪律，按规定程序和要求办事。对违反组织人事纪律造成不良影响的人员，视情节轻重，给予相应的组织处理或纪律处分。</w:t>
      </w:r>
    </w:p>
    <w:p w:rsidR="00F84BA8" w:rsidRPr="00582EED" w:rsidRDefault="00F84BA8" w:rsidP="00F84BA8">
      <w:pPr>
        <w:ind w:firstLineChars="200" w:firstLine="600"/>
        <w:rPr>
          <w:rFonts w:ascii="仿宋_GB2312" w:eastAsia="仿宋_GB2312" w:hint="eastAsia"/>
          <w:sz w:val="30"/>
          <w:szCs w:val="30"/>
        </w:rPr>
      </w:pPr>
    </w:p>
    <w:p w:rsidR="00F84BA8" w:rsidRPr="00582EED" w:rsidRDefault="00F84BA8" w:rsidP="00F84BA8">
      <w:pPr>
        <w:spacing w:beforeLines="50" w:before="156"/>
        <w:jc w:val="center"/>
        <w:rPr>
          <w:rFonts w:ascii="黑体" w:eastAsia="黑体" w:hint="eastAsia"/>
          <w:sz w:val="30"/>
          <w:szCs w:val="30"/>
        </w:rPr>
      </w:pPr>
      <w:r w:rsidRPr="00582EED">
        <w:rPr>
          <w:rFonts w:ascii="黑体" w:eastAsia="黑体" w:hint="eastAsia"/>
          <w:sz w:val="30"/>
          <w:szCs w:val="30"/>
        </w:rPr>
        <w:t>第八章 附则</w:t>
      </w:r>
    </w:p>
    <w:p w:rsidR="00F84BA8" w:rsidRPr="00582EED" w:rsidRDefault="00F84BA8" w:rsidP="00F84BA8">
      <w:pPr>
        <w:ind w:firstLineChars="200" w:firstLine="602"/>
        <w:rPr>
          <w:rFonts w:ascii="仿宋_GB2312" w:eastAsia="仿宋_GB2312" w:hint="eastAsia"/>
          <w:sz w:val="30"/>
          <w:szCs w:val="30"/>
        </w:rPr>
      </w:pPr>
      <w:r w:rsidRPr="003A581F">
        <w:rPr>
          <w:rFonts w:ascii="仿宋_GB2312" w:eastAsia="仿宋_GB2312" w:hint="eastAsia"/>
          <w:b/>
          <w:sz w:val="30"/>
          <w:szCs w:val="30"/>
        </w:rPr>
        <w:t>第三十三条</w:t>
      </w:r>
      <w:r w:rsidRPr="00582EED">
        <w:rPr>
          <w:rFonts w:ascii="仿宋_GB2312" w:eastAsia="仿宋_GB2312" w:hint="eastAsia"/>
          <w:sz w:val="30"/>
          <w:szCs w:val="30"/>
        </w:rPr>
        <w:t xml:space="preserve"> 本办法由党委组织部、</w:t>
      </w:r>
      <w:r w:rsidRPr="007910ED">
        <w:rPr>
          <w:rFonts w:ascii="仿宋_GB2312" w:eastAsia="仿宋_GB2312" w:hint="eastAsia"/>
          <w:sz w:val="30"/>
          <w:szCs w:val="30"/>
        </w:rPr>
        <w:t>发展规划处</w:t>
      </w:r>
      <w:r w:rsidRPr="00582EED">
        <w:rPr>
          <w:rFonts w:ascii="仿宋_GB2312" w:eastAsia="仿宋_GB2312" w:hint="eastAsia"/>
          <w:sz w:val="30"/>
          <w:szCs w:val="30"/>
        </w:rPr>
        <w:t>负责解释。</w:t>
      </w:r>
    </w:p>
    <w:p w:rsidR="00954B21" w:rsidRDefault="00F84BA8" w:rsidP="00F84BA8">
      <w:r w:rsidRPr="003A581F">
        <w:rPr>
          <w:rFonts w:ascii="仿宋_GB2312" w:eastAsia="仿宋_GB2312" w:hint="eastAsia"/>
          <w:b/>
          <w:sz w:val="30"/>
          <w:szCs w:val="30"/>
        </w:rPr>
        <w:t>第三十四条</w:t>
      </w:r>
      <w:r w:rsidRPr="00582EED">
        <w:rPr>
          <w:rFonts w:ascii="仿宋_GB2312" w:eastAsia="仿宋_GB2312" w:hint="eastAsia"/>
          <w:sz w:val="30"/>
          <w:szCs w:val="30"/>
        </w:rPr>
        <w:t xml:space="preserve"> 本办法自发布之日起实施。</w:t>
      </w:r>
    </w:p>
    <w:sectPr w:rsidR="00954B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BA8"/>
    <w:rsid w:val="00954B21"/>
    <w:rsid w:val="00F84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BA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BA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656</Words>
  <Characters>3740</Characters>
  <Application>Microsoft Office Word</Application>
  <DocSecurity>0</DocSecurity>
  <Lines>31</Lines>
  <Paragraphs>8</Paragraphs>
  <ScaleCrop>false</ScaleCrop>
  <Company/>
  <LinksUpToDate>false</LinksUpToDate>
  <CharactersWithSpaces>4388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clovercool</dc:creator>
  <cp:lastModifiedBy>clovercool</cp:lastModifiedBy>
  <cp:revision>1</cp:revision>
  <dcterms:created xsi:type="dcterms:W3CDTF">2016-12-12T08:21:00Z</dcterms:created>
  <dcterms:modified xsi:type="dcterms:W3CDTF">2016-12-12T08:22:00Z</dcterms:modified>
</cp:coreProperties>
</file>